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AF" w:rsidRPr="00B14323" w:rsidRDefault="008A12AF" w:rsidP="00B14323">
      <w:pPr>
        <w:pStyle w:val="NoSpacing"/>
        <w:rPr>
          <w:b/>
          <w:sz w:val="32"/>
        </w:rPr>
      </w:pPr>
      <w:r w:rsidRPr="00B14323">
        <w:rPr>
          <w:b/>
          <w:sz w:val="32"/>
        </w:rPr>
        <w:t>UZ Brussel – Centraal Trieercentrum</w:t>
      </w:r>
    </w:p>
    <w:p w:rsidR="008A12AF" w:rsidRPr="00B14323" w:rsidRDefault="008A12AF" w:rsidP="00B14323">
      <w:pPr>
        <w:pStyle w:val="NoSpacing"/>
        <w:rPr>
          <w:i/>
          <w:sz w:val="32"/>
        </w:rPr>
      </w:pPr>
      <w:proofErr w:type="spellStart"/>
      <w:r w:rsidRPr="00B14323">
        <w:rPr>
          <w:i/>
          <w:sz w:val="32"/>
        </w:rPr>
        <w:t>Gelijksvloers</w:t>
      </w:r>
      <w:proofErr w:type="spellEnd"/>
      <w:r w:rsidRPr="00B14323">
        <w:rPr>
          <w:i/>
          <w:sz w:val="32"/>
        </w:rPr>
        <w:t xml:space="preserve"> (niveau 0) – Route 165</w:t>
      </w:r>
    </w:p>
    <w:p w:rsidR="008A12AF" w:rsidRPr="00B14323" w:rsidRDefault="008A12AF" w:rsidP="00B14323">
      <w:pPr>
        <w:pStyle w:val="NoSpacing"/>
        <w:rPr>
          <w:sz w:val="32"/>
        </w:rPr>
      </w:pPr>
      <w:r w:rsidRPr="00B14323">
        <w:rPr>
          <w:sz w:val="32"/>
        </w:rPr>
        <w:t>Laarbeeklaan 101</w:t>
      </w:r>
    </w:p>
    <w:p w:rsidR="008A12AF" w:rsidRPr="00B14323" w:rsidRDefault="008A12AF" w:rsidP="00B14323">
      <w:pPr>
        <w:pStyle w:val="NoSpacing"/>
        <w:rPr>
          <w:sz w:val="32"/>
        </w:rPr>
      </w:pPr>
      <w:r w:rsidRPr="00B14323">
        <w:rPr>
          <w:sz w:val="32"/>
        </w:rPr>
        <w:t>1090 Brussel</w:t>
      </w:r>
    </w:p>
    <w:p w:rsidR="008A12AF" w:rsidRPr="005279DC" w:rsidRDefault="008A12AF" w:rsidP="00B14323">
      <w:pPr>
        <w:pStyle w:val="NoSpacing"/>
        <w:rPr>
          <w:sz w:val="20"/>
          <w:szCs w:val="20"/>
        </w:rPr>
      </w:pPr>
    </w:p>
    <w:p w:rsidR="00984253" w:rsidRPr="00984253" w:rsidRDefault="00151942" w:rsidP="00984253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TUSSEN </w:t>
      </w:r>
      <w:r w:rsidR="00984253" w:rsidRPr="00984253">
        <w:rPr>
          <w:b/>
          <w:sz w:val="28"/>
          <w:u w:val="single"/>
        </w:rPr>
        <w:t>8H-15H45:</w:t>
      </w:r>
    </w:p>
    <w:p w:rsidR="00B14323" w:rsidRDefault="00984253" w:rsidP="00B14323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DOOS </w:t>
      </w:r>
      <w:r w:rsidR="008A12AF" w:rsidRPr="00B14323">
        <w:rPr>
          <w:b/>
          <w:color w:val="FF0000"/>
          <w:sz w:val="28"/>
        </w:rPr>
        <w:t xml:space="preserve">NIET OPENMAKEN OP CENTRAAL TRIEERCENTRUM, </w:t>
      </w:r>
      <w:r>
        <w:rPr>
          <w:b/>
          <w:color w:val="FF0000"/>
          <w:sz w:val="28"/>
        </w:rPr>
        <w:t xml:space="preserve">MEEGEVEN MET DE </w:t>
      </w:r>
      <w:r w:rsidR="00151942">
        <w:rPr>
          <w:b/>
          <w:color w:val="FF0000"/>
          <w:sz w:val="28"/>
        </w:rPr>
        <w:t xml:space="preserve">EERSTVOLGENDE </w:t>
      </w:r>
      <w:r>
        <w:rPr>
          <w:b/>
          <w:color w:val="FF0000"/>
          <w:sz w:val="28"/>
        </w:rPr>
        <w:t xml:space="preserve">OPHAALRONDE </w:t>
      </w:r>
      <w:r w:rsidR="008A12AF" w:rsidRPr="00B14323">
        <w:rPr>
          <w:b/>
          <w:color w:val="FF0000"/>
          <w:sz w:val="28"/>
        </w:rPr>
        <w:t>NA</w:t>
      </w:r>
      <w:r w:rsidR="00151942">
        <w:rPr>
          <w:b/>
          <w:color w:val="FF0000"/>
          <w:sz w:val="28"/>
        </w:rPr>
        <w:t>AR MEDISCHE GENETICA/BRIGHTCORE.</w:t>
      </w:r>
    </w:p>
    <w:p w:rsidR="00984253" w:rsidRPr="005279DC" w:rsidRDefault="00984253" w:rsidP="00B14323">
      <w:pPr>
        <w:pStyle w:val="NoSpacing"/>
        <w:rPr>
          <w:b/>
          <w:color w:val="FF0000"/>
          <w:sz w:val="20"/>
          <w:szCs w:val="20"/>
        </w:rPr>
      </w:pPr>
    </w:p>
    <w:p w:rsidR="00984253" w:rsidRPr="00984253" w:rsidRDefault="00984253" w:rsidP="00B14323">
      <w:pPr>
        <w:pStyle w:val="NoSpacing"/>
        <w:rPr>
          <w:b/>
          <w:sz w:val="28"/>
          <w:u w:val="single"/>
        </w:rPr>
      </w:pPr>
      <w:r w:rsidRPr="00984253">
        <w:rPr>
          <w:b/>
          <w:sz w:val="28"/>
          <w:u w:val="single"/>
        </w:rPr>
        <w:t>TUSSEN 15H45-16H45:</w:t>
      </w:r>
    </w:p>
    <w:p w:rsidR="00984253" w:rsidRPr="00984253" w:rsidRDefault="00984253" w:rsidP="00984253">
      <w:pPr>
        <w:pStyle w:val="NoSpacing"/>
        <w:rPr>
          <w:sz w:val="24"/>
        </w:rPr>
      </w:pPr>
      <w:r>
        <w:rPr>
          <w:b/>
          <w:color w:val="FF0000"/>
          <w:sz w:val="28"/>
        </w:rPr>
        <w:t xml:space="preserve">DOOS </w:t>
      </w:r>
      <w:r w:rsidRPr="00B14323">
        <w:rPr>
          <w:b/>
          <w:color w:val="FF0000"/>
          <w:sz w:val="28"/>
        </w:rPr>
        <w:t>NIET OPENMAKEN OP CENTRAAL TRIEERCENTRUM</w:t>
      </w:r>
      <w:r>
        <w:rPr>
          <w:b/>
          <w:color w:val="FF0000"/>
          <w:sz w:val="28"/>
        </w:rPr>
        <w:t xml:space="preserve">, CONTACTEER HET SECRETARIAAT OF </w:t>
      </w:r>
      <w:proofErr w:type="spellStart"/>
      <w:r>
        <w:rPr>
          <w:b/>
          <w:color w:val="FF0000"/>
          <w:sz w:val="28"/>
        </w:rPr>
        <w:t>BRIGHTcore</w:t>
      </w:r>
      <w:proofErr w:type="spellEnd"/>
      <w:r>
        <w:rPr>
          <w:b/>
          <w:color w:val="FF0000"/>
          <w:sz w:val="28"/>
        </w:rPr>
        <w:t xml:space="preserve"> OM DE DOOS TE KOMEN OPHALEN</w:t>
      </w:r>
      <w:r w:rsidR="00151942">
        <w:rPr>
          <w:b/>
          <w:color w:val="FF0000"/>
          <w:sz w:val="28"/>
        </w:rPr>
        <w:t>.</w:t>
      </w:r>
    </w:p>
    <w:p w:rsidR="00984253" w:rsidRPr="00984253" w:rsidRDefault="00984253" w:rsidP="00984253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1. </w:t>
      </w:r>
      <w:r w:rsidRPr="00984253">
        <w:rPr>
          <w:b/>
          <w:color w:val="FF0000"/>
          <w:sz w:val="28"/>
        </w:rPr>
        <w:t>Secretariaat (kantooruren) : 02477 64 79 (</w:t>
      </w:r>
      <w:hyperlink r:id="rId5" w:history="1">
        <w:r w:rsidRPr="00984253">
          <w:rPr>
            <w:b/>
            <w:color w:val="FF0000"/>
            <w:sz w:val="28"/>
          </w:rPr>
          <w:t>cmg.laboratory@uzbrussel.be</w:t>
        </w:r>
      </w:hyperlink>
      <w:r w:rsidRPr="00984253">
        <w:rPr>
          <w:b/>
          <w:color w:val="FF0000"/>
          <w:sz w:val="28"/>
        </w:rPr>
        <w:t>)</w:t>
      </w:r>
    </w:p>
    <w:p w:rsidR="00984253" w:rsidRPr="00984253" w:rsidRDefault="00984253" w:rsidP="00984253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2. </w:t>
      </w:r>
      <w:proofErr w:type="spellStart"/>
      <w:r w:rsidRPr="00984253">
        <w:rPr>
          <w:b/>
          <w:color w:val="FF0000"/>
          <w:sz w:val="28"/>
        </w:rPr>
        <w:t>BRIGHTcore</w:t>
      </w:r>
      <w:proofErr w:type="spellEnd"/>
      <w:r w:rsidRPr="00984253">
        <w:rPr>
          <w:b/>
          <w:color w:val="FF0000"/>
          <w:sz w:val="28"/>
        </w:rPr>
        <w:t xml:space="preserve"> (buiten kantooruren) : 0474 48 89 15 (</w:t>
      </w:r>
      <w:hyperlink r:id="rId6" w:history="1">
        <w:r w:rsidRPr="00984253">
          <w:rPr>
            <w:b/>
            <w:color w:val="FF0000"/>
            <w:sz w:val="28"/>
          </w:rPr>
          <w:t>info@brightcore.be</w:t>
        </w:r>
      </w:hyperlink>
      <w:r w:rsidRPr="00984253">
        <w:rPr>
          <w:b/>
          <w:color w:val="FF0000"/>
          <w:sz w:val="28"/>
        </w:rPr>
        <w:t>)</w:t>
      </w:r>
    </w:p>
    <w:p w:rsidR="00984253" w:rsidRPr="005279DC" w:rsidRDefault="00984253" w:rsidP="00B14323">
      <w:pPr>
        <w:pStyle w:val="NoSpacing"/>
        <w:rPr>
          <w:b/>
          <w:color w:val="FF0000"/>
          <w:sz w:val="20"/>
          <w:szCs w:val="20"/>
        </w:rPr>
      </w:pPr>
    </w:p>
    <w:p w:rsidR="00984253" w:rsidRPr="00984253" w:rsidRDefault="00984253" w:rsidP="00B14323">
      <w:pPr>
        <w:pStyle w:val="NoSpacing"/>
        <w:rPr>
          <w:b/>
          <w:sz w:val="28"/>
          <w:u w:val="single"/>
        </w:rPr>
      </w:pPr>
      <w:r w:rsidRPr="00984253">
        <w:rPr>
          <w:b/>
          <w:sz w:val="28"/>
          <w:u w:val="single"/>
        </w:rPr>
        <w:t>N</w:t>
      </w:r>
      <w:r w:rsidR="00151942">
        <w:rPr>
          <w:b/>
          <w:sz w:val="28"/>
          <w:u w:val="single"/>
        </w:rPr>
        <w:t xml:space="preserve">A </w:t>
      </w:r>
      <w:r w:rsidRPr="00984253">
        <w:rPr>
          <w:b/>
          <w:sz w:val="28"/>
          <w:u w:val="single"/>
        </w:rPr>
        <w:t>16H45</w:t>
      </w:r>
      <w:r w:rsidR="008A12AF" w:rsidRPr="00984253">
        <w:rPr>
          <w:b/>
          <w:sz w:val="28"/>
          <w:u w:val="single"/>
        </w:rPr>
        <w:t xml:space="preserve">: </w:t>
      </w:r>
    </w:p>
    <w:p w:rsidR="00B14323" w:rsidRDefault="005279DC" w:rsidP="005279DC">
      <w:pPr>
        <w:pStyle w:val="NoSpacing"/>
        <w:numPr>
          <w:ilvl w:val="0"/>
          <w:numId w:val="4"/>
        </w:numPr>
        <w:rPr>
          <w:b/>
          <w:color w:val="FF0000"/>
          <w:sz w:val="28"/>
        </w:rPr>
      </w:pPr>
      <w:r w:rsidRPr="005279DC">
        <w:rPr>
          <w:b/>
          <w:color w:val="FF0000"/>
          <w:sz w:val="28"/>
        </w:rPr>
        <w:t>MONSTERS UIT DE DOOS HALEN</w:t>
      </w:r>
    </w:p>
    <w:p w:rsidR="005279DC" w:rsidRDefault="005279DC" w:rsidP="005279DC">
      <w:pPr>
        <w:pStyle w:val="NoSpacing"/>
        <w:numPr>
          <w:ilvl w:val="0"/>
          <w:numId w:val="4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MO</w:t>
      </w:r>
      <w:r w:rsidR="00151942">
        <w:rPr>
          <w:b/>
          <w:color w:val="FF0000"/>
          <w:sz w:val="28"/>
        </w:rPr>
        <w:t>NSTERS BEW</w:t>
      </w:r>
      <w:r w:rsidR="007F0AEE">
        <w:rPr>
          <w:b/>
          <w:color w:val="FF0000"/>
          <w:sz w:val="28"/>
        </w:rPr>
        <w:t>AREN BIJ -70°C IN ULT 000080452</w:t>
      </w:r>
      <w:bookmarkStart w:id="0" w:name="_GoBack"/>
      <w:bookmarkEnd w:id="0"/>
    </w:p>
    <w:p w:rsidR="005279DC" w:rsidRDefault="005279DC" w:rsidP="005279DC">
      <w:pPr>
        <w:pStyle w:val="NoSpacing"/>
        <w:numPr>
          <w:ilvl w:val="0"/>
          <w:numId w:val="4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DOOS OP TAFEL TR1 LEGGEN</w:t>
      </w:r>
    </w:p>
    <w:p w:rsidR="005279DC" w:rsidRDefault="005279DC" w:rsidP="005279DC">
      <w:pPr>
        <w:pStyle w:val="NoSpacing"/>
        <w:numPr>
          <w:ilvl w:val="0"/>
          <w:numId w:val="4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DAG ERNA</w:t>
      </w:r>
      <w:r w:rsidR="00151942">
        <w:rPr>
          <w:b/>
          <w:color w:val="FF0000"/>
          <w:sz w:val="28"/>
        </w:rPr>
        <w:t xml:space="preserve"> VOOR TR1:</w:t>
      </w:r>
    </w:p>
    <w:p w:rsidR="005279DC" w:rsidRDefault="00151942" w:rsidP="005279DC">
      <w:pPr>
        <w:pStyle w:val="NoSpacing"/>
        <w:numPr>
          <w:ilvl w:val="1"/>
          <w:numId w:val="4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HAAL</w:t>
      </w:r>
      <w:r w:rsidR="005279DC">
        <w:rPr>
          <w:b/>
          <w:color w:val="FF0000"/>
          <w:sz w:val="28"/>
        </w:rPr>
        <w:t xml:space="preserve"> DE MONSTERS UIT DE -70°C</w:t>
      </w:r>
    </w:p>
    <w:p w:rsidR="005279DC" w:rsidRDefault="00151942" w:rsidP="005279DC">
      <w:pPr>
        <w:pStyle w:val="NoSpacing"/>
        <w:numPr>
          <w:ilvl w:val="1"/>
          <w:numId w:val="4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STEEK </w:t>
      </w:r>
      <w:r w:rsidR="005279DC">
        <w:rPr>
          <w:b/>
          <w:color w:val="FF0000"/>
          <w:sz w:val="28"/>
        </w:rPr>
        <w:t>DE MONSTERS IN DE DOOS</w:t>
      </w:r>
    </w:p>
    <w:p w:rsidR="005279DC" w:rsidRDefault="00151942" w:rsidP="005279DC">
      <w:pPr>
        <w:pStyle w:val="NoSpacing"/>
        <w:numPr>
          <w:ilvl w:val="1"/>
          <w:numId w:val="4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VUL</w:t>
      </w:r>
      <w:r w:rsidR="005279DC">
        <w:rPr>
          <w:b/>
          <w:color w:val="FF0000"/>
          <w:sz w:val="28"/>
        </w:rPr>
        <w:t xml:space="preserve"> DE DOOS MET EEN BEETJE DROOG-IJS</w:t>
      </w:r>
    </w:p>
    <w:p w:rsidR="005279DC" w:rsidRPr="005279DC" w:rsidRDefault="00151942" w:rsidP="005279DC">
      <w:pPr>
        <w:pStyle w:val="NoSpacing"/>
        <w:numPr>
          <w:ilvl w:val="1"/>
          <w:numId w:val="4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GEEF</w:t>
      </w:r>
      <w:r w:rsidR="005279DC">
        <w:rPr>
          <w:b/>
          <w:color w:val="FF0000"/>
          <w:sz w:val="28"/>
        </w:rPr>
        <w:t xml:space="preserve"> DE DOOS MEE </w:t>
      </w:r>
      <w:r>
        <w:rPr>
          <w:b/>
          <w:color w:val="FF0000"/>
          <w:sz w:val="28"/>
        </w:rPr>
        <w:t>MET DE EERSTVOLGENDE</w:t>
      </w:r>
      <w:r w:rsidR="005279DC">
        <w:rPr>
          <w:b/>
          <w:color w:val="FF0000"/>
          <w:sz w:val="28"/>
        </w:rPr>
        <w:t xml:space="preserve"> OPHAALRONDE NAAR GENETICA </w:t>
      </w:r>
    </w:p>
    <w:p w:rsidR="005279DC" w:rsidRPr="005279DC" w:rsidRDefault="005279DC" w:rsidP="00B14323">
      <w:pPr>
        <w:pStyle w:val="NoSpacing"/>
        <w:rPr>
          <w:b/>
          <w:color w:val="FF0000"/>
          <w:sz w:val="24"/>
        </w:rPr>
      </w:pPr>
    </w:p>
    <w:p w:rsidR="008A12AF" w:rsidRPr="00B14323" w:rsidRDefault="008A12AF" w:rsidP="00B14323">
      <w:pPr>
        <w:pStyle w:val="NoSpacing"/>
        <w:rPr>
          <w:sz w:val="24"/>
        </w:rPr>
      </w:pPr>
    </w:p>
    <w:p w:rsidR="008A12AF" w:rsidRPr="00B14323" w:rsidRDefault="008A12AF" w:rsidP="00B14323">
      <w:pPr>
        <w:pStyle w:val="NoSpacing"/>
        <w:rPr>
          <w:sz w:val="24"/>
        </w:rPr>
      </w:pPr>
    </w:p>
    <w:sectPr w:rsidR="008A12AF" w:rsidRPr="00B1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5BB7"/>
    <w:multiLevelType w:val="hybridMultilevel"/>
    <w:tmpl w:val="8C24CF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5D56"/>
    <w:multiLevelType w:val="hybridMultilevel"/>
    <w:tmpl w:val="0C845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81072"/>
    <w:multiLevelType w:val="hybridMultilevel"/>
    <w:tmpl w:val="2ACA13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F0CFE"/>
    <w:multiLevelType w:val="hybridMultilevel"/>
    <w:tmpl w:val="62F617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AF"/>
    <w:rsid w:val="00151942"/>
    <w:rsid w:val="005279DC"/>
    <w:rsid w:val="00560137"/>
    <w:rsid w:val="0056561B"/>
    <w:rsid w:val="007F0AEE"/>
    <w:rsid w:val="008A12AF"/>
    <w:rsid w:val="00984253"/>
    <w:rsid w:val="00B14323"/>
    <w:rsid w:val="00C73273"/>
    <w:rsid w:val="00C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AC7DA"/>
  <w15:chartTrackingRefBased/>
  <w15:docId w15:val="{8ECC02AC-C85A-4082-B539-3D14BE44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AF"/>
    <w:pPr>
      <w:ind w:left="720"/>
      <w:contextualSpacing/>
    </w:pPr>
  </w:style>
  <w:style w:type="paragraph" w:styleId="NoSpacing">
    <w:name w:val="No Spacing"/>
    <w:uiPriority w:val="1"/>
    <w:qFormat/>
    <w:rsid w:val="00B143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ightcore.be" TargetMode="External"/><Relationship Id="rId5" Type="http://schemas.openxmlformats.org/officeDocument/2006/relationships/hyperlink" Target="mailto:cmg.laboratory@uzbruss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UZBRUSSEL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Caljon</dc:creator>
  <cp:keywords/>
  <dc:description/>
  <cp:lastModifiedBy>lchmlabo</cp:lastModifiedBy>
  <cp:revision>2</cp:revision>
  <dcterms:created xsi:type="dcterms:W3CDTF">2022-12-07T19:06:00Z</dcterms:created>
  <dcterms:modified xsi:type="dcterms:W3CDTF">2022-12-07T19:06:00Z</dcterms:modified>
</cp:coreProperties>
</file>